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766D9AAD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r04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2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Heading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r w:rsidRPr="001D39B2">
        <w:t>Nnef_ParameterProvision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3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4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ListParagraph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5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5"/>
    <w:p w14:paraId="0B847C3C" w14:textId="0B483A52" w:rsidR="00135595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6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7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7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8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Heading1"/>
      </w:pPr>
      <w:bookmarkStart w:id="9" w:name="_Toc106121050"/>
      <w:r w:rsidRPr="00812106">
        <w:t>8</w:t>
      </w:r>
      <w:r w:rsidRPr="00812106">
        <w:tab/>
        <w:t>Conclusions</w:t>
      </w:r>
      <w:bookmarkEnd w:id="9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Heading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8"/>
    </w:p>
    <w:p w14:paraId="6DF3066A" w14:textId="77777777" w:rsidR="00FA2D56" w:rsidRPr="001D39B2" w:rsidRDefault="00FA2D56" w:rsidP="00FA2D56">
      <w:pPr>
        <w:pStyle w:val="Heading3"/>
        <w:rPr>
          <w:lang w:eastAsia="ko-KR"/>
        </w:rPr>
      </w:pPr>
      <w:bookmarkStart w:id="10" w:name="_Toc50467045"/>
      <w:bookmarkStart w:id="11" w:name="_Toc50468389"/>
      <w:bookmarkStart w:id="12" w:name="_Toc50468659"/>
      <w:bookmarkStart w:id="13" w:name="_Toc50468930"/>
      <w:bookmarkStart w:id="14" w:name="_Toc50630905"/>
      <w:bookmarkStart w:id="15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10"/>
      <w:bookmarkEnd w:id="11"/>
      <w:bookmarkEnd w:id="12"/>
      <w:bookmarkEnd w:id="13"/>
      <w:bookmarkEnd w:id="14"/>
      <w:bookmarkEnd w:id="15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SimSun"/>
          <w:lang w:eastAsia="zh-CN"/>
        </w:rPr>
      </w:pPr>
      <w:r w:rsidRPr="001D39B2">
        <w:rPr>
          <w:rFonts w:eastAsia="SimSun"/>
          <w:b/>
          <w:lang w:eastAsia="zh-CN"/>
        </w:rPr>
        <w:t>UE collection definition.</w:t>
      </w:r>
    </w:p>
    <w:p w14:paraId="7B648164" w14:textId="749CCDD6" w:rsidR="00433B6B" w:rsidDel="00F446F3" w:rsidRDefault="00433B6B" w:rsidP="00FA2D56">
      <w:pPr>
        <w:rPr>
          <w:ins w:id="16" w:author="NTT DOCOMO" w:date="2022-08-31T09:09:00Z"/>
          <w:del w:id="17" w:author="Nokia 3" w:date="2022-10-11T22:34:00Z"/>
          <w:rFonts w:eastAsia="SimSun"/>
          <w:lang w:eastAsia="zh-CN"/>
        </w:rPr>
      </w:pPr>
      <w:ins w:id="18" w:author="NTT DOCOMO" w:date="2022-08-31T09:09:00Z">
        <w:del w:id="19" w:author="Nokia 3" w:date="2022-10-11T22:34:00Z">
          <w:r w:rsidDel="00F446F3">
            <w:rPr>
              <w:rFonts w:eastAsia="SimSun"/>
              <w:lang w:eastAsia="zh-CN"/>
            </w:rPr>
            <w:delText xml:space="preserve">The selection of a </w:delText>
          </w:r>
        </w:del>
      </w:ins>
      <w:ins w:id="20" w:author="NTT DOCOMO" w:date="2022-08-31T09:10:00Z">
        <w:del w:id="21" w:author="Nokia 3" w:date="2022-10-11T22:34:00Z">
          <w:r w:rsidDel="00F446F3">
            <w:rPr>
              <w:rFonts w:eastAsia="SimSun"/>
              <w:lang w:eastAsia="zh-CN"/>
            </w:rPr>
            <w:delText>common DNAI/EAS applies to</w:delText>
          </w:r>
        </w:del>
      </w:ins>
      <w:ins w:id="22" w:author="NTT DOCOMO" w:date="2022-08-31T10:31:00Z">
        <w:del w:id="23" w:author="Nokia 3" w:date="2022-10-11T22:34:00Z">
          <w:r w:rsidR="00254221" w:rsidDel="00F446F3">
            <w:rPr>
              <w:rFonts w:eastAsia="SimSun"/>
              <w:lang w:eastAsia="zh-CN"/>
            </w:rPr>
            <w:delText xml:space="preserve"> a</w:delText>
          </w:r>
        </w:del>
      </w:ins>
      <w:ins w:id="24" w:author="NTT DOCOMO" w:date="2022-08-31T09:10:00Z">
        <w:del w:id="25" w:author="Nokia 3" w:date="2022-10-11T22:34:00Z">
          <w:r w:rsidDel="00F446F3">
            <w:rPr>
              <w:rFonts w:eastAsia="SimSun"/>
              <w:lang w:eastAsia="zh-CN"/>
            </w:rPr>
            <w:delText xml:space="preserve"> collection of </w:delText>
          </w:r>
        </w:del>
      </w:ins>
      <w:ins w:id="26" w:author="NTT DOCOMO" w:date="2022-08-31T10:24:00Z">
        <w:del w:id="27" w:author="Nokia 3" w:date="2022-10-11T22:34:00Z">
          <w:r w:rsidR="000F1C5D" w:rsidDel="00F446F3">
            <w:rPr>
              <w:rFonts w:eastAsia="SimSun"/>
              <w:lang w:eastAsia="zh-CN"/>
            </w:rPr>
            <w:delText>PDU Sessions</w:delText>
          </w:r>
        </w:del>
      </w:ins>
      <w:ins w:id="28" w:author="NTT DOCOMO" w:date="2022-08-31T09:10:00Z">
        <w:del w:id="29" w:author="Nokia 3" w:date="2022-10-11T22:34:00Z">
          <w:r w:rsidDel="00F446F3">
            <w:rPr>
              <w:rFonts w:eastAsia="SimSun"/>
              <w:lang w:eastAsia="zh-CN"/>
            </w:rPr>
            <w:delText xml:space="preserve"> that are </w:delText>
          </w:r>
        </w:del>
      </w:ins>
      <w:ins w:id="30" w:author="NTT DOCOMO" w:date="2022-08-31T10:24:00Z">
        <w:del w:id="31" w:author="Nokia 3" w:date="2022-10-11T22:34:00Z">
          <w:r w:rsidR="000F1C5D" w:rsidDel="00F446F3">
            <w:rPr>
              <w:rFonts w:eastAsia="SimSun"/>
              <w:lang w:eastAsia="zh-CN"/>
            </w:rPr>
            <w:delText>accessing</w:delText>
          </w:r>
        </w:del>
      </w:ins>
      <w:ins w:id="32" w:author="NTT DOCOMO" w:date="2022-08-31T09:10:00Z">
        <w:del w:id="33" w:author="Nokia 3" w:date="2022-10-11T22:34:00Z">
          <w:r w:rsidDel="00F446F3">
            <w:rPr>
              <w:rFonts w:eastAsia="SimSun"/>
              <w:lang w:eastAsia="zh-CN"/>
            </w:rPr>
            <w:delText xml:space="preserve"> the same application and </w:delText>
          </w:r>
        </w:del>
      </w:ins>
      <w:ins w:id="34" w:author="NTT DOCOMO" w:date="2022-08-31T10:24:00Z">
        <w:del w:id="35" w:author="Nokia 3" w:date="2022-10-11T22:34:00Z">
          <w:r w:rsidR="000F1C5D" w:rsidDel="00F446F3">
            <w:rPr>
              <w:rFonts w:eastAsia="SimSun"/>
              <w:lang w:eastAsia="zh-CN"/>
            </w:rPr>
            <w:delText xml:space="preserve">are using </w:delText>
          </w:r>
        </w:del>
      </w:ins>
      <w:ins w:id="36" w:author="NTT DOCOMO" w:date="2022-08-31T09:10:00Z">
        <w:del w:id="37" w:author="Nokia 3" w:date="2022-10-11T22:34:00Z">
          <w:r w:rsidDel="00F446F3">
            <w:rPr>
              <w:rFonts w:eastAsia="SimSun"/>
              <w:lang w:eastAsia="zh-CN"/>
            </w:rPr>
            <w:delText>the sa</w:delText>
          </w:r>
        </w:del>
      </w:ins>
      <w:ins w:id="38" w:author="NTT DOCOMO" w:date="2022-08-31T09:11:00Z">
        <w:del w:id="39" w:author="Nokia 3" w:date="2022-10-11T22:34:00Z">
          <w:r w:rsidDel="00F446F3">
            <w:rPr>
              <w:rFonts w:eastAsia="SimSun"/>
              <w:lang w:eastAsia="zh-CN"/>
            </w:rPr>
            <w:delText>m</w:delText>
          </w:r>
        </w:del>
      </w:ins>
      <w:ins w:id="40" w:author="NTT DOCOMO" w:date="2022-08-31T09:10:00Z">
        <w:del w:id="41" w:author="Nokia 3" w:date="2022-10-11T22:34:00Z">
          <w:r w:rsidDel="00F446F3">
            <w:rPr>
              <w:rFonts w:eastAsia="SimSun"/>
              <w:lang w:eastAsia="zh-CN"/>
            </w:rPr>
            <w:delText>e DNN</w:delText>
          </w:r>
        </w:del>
      </w:ins>
      <w:ins w:id="42" w:author="NTT DOCOMO" w:date="2022-08-31T10:34:00Z">
        <w:del w:id="43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, and are </w:delText>
          </w:r>
        </w:del>
      </w:ins>
      <w:ins w:id="44" w:author="NTT DOCOMO" w:date="2022-08-31T10:40:00Z">
        <w:del w:id="45" w:author="Nokia 3" w:date="2022-10-11T22:34:00Z">
          <w:r w:rsidR="00EC7A79" w:rsidDel="00F446F3">
            <w:rPr>
              <w:rFonts w:eastAsia="SimSun"/>
              <w:lang w:eastAsia="zh-CN"/>
            </w:rPr>
            <w:delText xml:space="preserve">established </w:delText>
          </w:r>
        </w:del>
      </w:ins>
      <w:ins w:id="46" w:author="NTT DOCOMO" w:date="2022-08-31T10:34:00Z">
        <w:del w:id="47" w:author="Nokia 3" w:date="2022-10-11T22:34:00Z">
          <w:r w:rsidR="003E4267" w:rsidDel="00F446F3">
            <w:rPr>
              <w:rFonts w:eastAsia="SimSun"/>
              <w:lang w:eastAsia="zh-CN"/>
            </w:rPr>
            <w:delText>by UE</w:delText>
          </w:r>
        </w:del>
      </w:ins>
      <w:ins w:id="48" w:author="SA2#153e" w:date="2022-09-20T09:48:00Z">
        <w:del w:id="49" w:author="Nokia 3" w:date="2022-10-11T22:34:00Z">
          <w:r w:rsidR="00F658FC" w:rsidDel="00F446F3">
            <w:rPr>
              <w:rFonts w:eastAsia="SimSun"/>
              <w:lang w:eastAsia="zh-CN"/>
            </w:rPr>
            <w:delText>s</w:delText>
          </w:r>
        </w:del>
      </w:ins>
      <w:ins w:id="50" w:author="NTT DOCOMO" w:date="2022-08-31T10:34:00Z">
        <w:del w:id="51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 in the UE collection.</w:delText>
          </w:r>
        </w:del>
      </w:ins>
      <w:ins w:id="52" w:author="NTT DOCOMO" w:date="2022-08-31T10:32:00Z">
        <w:del w:id="53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UEs in the UE collection are identified by a </w:t>
      </w:r>
      <w:r w:rsidRPr="001D39B2">
        <w:rPr>
          <w:rFonts w:eastAsia="SimSun"/>
          <w:lang w:eastAsia="zh-CN"/>
        </w:rPr>
        <w:t>UE list, group ID or any UE</w:t>
      </w:r>
      <w:r>
        <w:rPr>
          <w:rFonts w:eastAsia="SimSun"/>
          <w:lang w:eastAsia="zh-CN"/>
        </w:rPr>
        <w:t xml:space="preserve"> may be used.</w:t>
      </w:r>
      <w:r w:rsidRPr="001D39B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Optionally, </w:t>
      </w:r>
      <w:r w:rsidRPr="001D39B2">
        <w:rPr>
          <w:rFonts w:eastAsia="SimSun"/>
          <w:lang w:eastAsia="zh-CN"/>
        </w:rPr>
        <w:t>Spatial Validity Condition</w:t>
      </w:r>
      <w:r>
        <w:rPr>
          <w:rFonts w:eastAsia="SimSun"/>
          <w:lang w:eastAsia="zh-CN"/>
        </w:rPr>
        <w:t xml:space="preserve">, may </w:t>
      </w:r>
      <w:r w:rsidRPr="001D39B2">
        <w:rPr>
          <w:rFonts w:eastAsia="SimSun"/>
          <w:lang w:eastAsia="zh-CN"/>
        </w:rPr>
        <w:t xml:space="preserve">be used </w:t>
      </w:r>
      <w:r>
        <w:rPr>
          <w:rFonts w:eastAsia="SimSun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54" w:author="SA2#153e" w:date="2022-09-30T17:17:00Z">
        <w:r w:rsidR="00533D2A">
          <w:t>,</w:t>
        </w:r>
      </w:ins>
      <w:r w:rsidR="00533D2A" w:rsidRPr="0054205A">
        <w:t xml:space="preserve"> </w:t>
      </w:r>
      <w:ins w:id="55" w:author="Huawei_CZH" w:date="2022-09-27T15:29:00Z">
        <w:r w:rsidR="00533D2A" w:rsidRPr="0054205A">
          <w:t>re-us</w:t>
        </w:r>
      </w:ins>
      <w:ins w:id="56" w:author="SA2#153e" w:date="2022-09-30T17:17:00Z">
        <w:r w:rsidR="00533D2A" w:rsidRPr="0054205A">
          <w:t>ing</w:t>
        </w:r>
      </w:ins>
      <w:ins w:id="57" w:author="Huawei_CZH" w:date="2022-09-27T15:29:00Z">
        <w:r w:rsidR="00533D2A" w:rsidRPr="0054205A">
          <w:t xml:space="preserve"> existing Nnef_ParameterProvision service for 5G VN group management for the group management</w:t>
        </w:r>
      </w:ins>
      <w:r w:rsidRPr="001D39B2">
        <w:t>.</w:t>
      </w:r>
      <w:r>
        <w:t xml:space="preserve"> </w:t>
      </w:r>
    </w:p>
    <w:p w14:paraId="6F63B2C4" w14:textId="0AA8A594" w:rsidR="00D03653" w:rsidRPr="00DF7562" w:rsidRDefault="00D03653" w:rsidP="00D03653">
      <w:pPr>
        <w:rPr>
          <w:bCs/>
        </w:rPr>
      </w:pPr>
      <w:ins w:id="58" w:author="Nokia" w:date="2022-09-30T19:29:00Z">
        <w:r w:rsidRPr="00DF7562">
          <w:rPr>
            <w:bCs/>
          </w:rPr>
          <w:lastRenderedPageBreak/>
          <w:t>Nnef_ParameterProvision is used for group management with Group type indication to differentiate between a</w:t>
        </w:r>
        <w:r>
          <w:rPr>
            <w:bCs/>
          </w:rPr>
          <w:t xml:space="preserve"> </w:t>
        </w:r>
        <w:r w:rsidRPr="00DF7562">
          <w:rPr>
            <w:bCs/>
          </w:rPr>
          <w:t>5G</w:t>
        </w:r>
      </w:ins>
      <w:ins w:id="59" w:author="Huawei_X" w:date="2022-10-09T10:50:00Z">
        <w:r w:rsidR="00287AC5">
          <w:rPr>
            <w:bCs/>
          </w:rPr>
          <w:t xml:space="preserve"> </w:t>
        </w:r>
      </w:ins>
      <w:ins w:id="60" w:author="Nokia" w:date="2022-09-30T19:29:00Z">
        <w:r w:rsidRPr="00DF7562">
          <w:rPr>
            <w:bCs/>
          </w:rPr>
          <w:t xml:space="preserve">VN group and </w:t>
        </w:r>
      </w:ins>
      <w:ins w:id="61" w:author="Nokia" w:date="2022-09-30T22:32:00Z">
        <w:r>
          <w:rPr>
            <w:bCs/>
          </w:rPr>
          <w:t xml:space="preserve">an </w:t>
        </w:r>
      </w:ins>
      <w:ins w:id="62" w:author="Nokia" w:date="2022-09-30T19:29:00Z">
        <w:r w:rsidRPr="00DF7562">
          <w:rPr>
            <w:bCs/>
          </w:rPr>
          <w:t>ad hoc group</w:t>
        </w:r>
      </w:ins>
      <w:ins w:id="63" w:author="Nokia" w:date="2022-09-30T22:32:00Z">
        <w:r>
          <w:rPr>
            <w:bCs/>
          </w:rPr>
          <w:t>(</w:t>
        </w:r>
      </w:ins>
      <w:ins w:id="64" w:author="Nokia" w:date="2022-09-30T19:29:00Z">
        <w:r w:rsidRPr="00DF7562">
          <w:rPr>
            <w:bCs/>
          </w:rPr>
          <w:t>s</w:t>
        </w:r>
      </w:ins>
      <w:ins w:id="65" w:author="Nokia" w:date="2022-09-30T22:32:00Z">
        <w:r>
          <w:rPr>
            <w:bCs/>
          </w:rPr>
          <w:t>)</w:t>
        </w:r>
      </w:ins>
      <w:ins w:id="66" w:author="Nokia" w:date="2022-09-30T22:31:00Z">
        <w:r>
          <w:rPr>
            <w:bCs/>
          </w:rPr>
          <w:t xml:space="preserve"> as defined in this KI</w:t>
        </w:r>
      </w:ins>
      <w:ins w:id="67" w:author="Nokia" w:date="2022-09-30T22:32:00Z">
        <w:r>
          <w:rPr>
            <w:bCs/>
          </w:rPr>
          <w:t>#4</w:t>
        </w:r>
      </w:ins>
      <w:ins w:id="68" w:author="Huawei_X" w:date="2022-10-09T10:17:00Z">
        <w:r>
          <w:rPr>
            <w:bCs/>
          </w:rPr>
          <w:t>.</w:t>
        </w:r>
      </w:ins>
    </w:p>
    <w:p w14:paraId="55CC7146" w14:textId="66CA8120" w:rsidR="00FA2D56" w:rsidDel="00F446F3" w:rsidRDefault="00FB0748" w:rsidP="00EF1F20">
      <w:pPr>
        <w:pStyle w:val="NO"/>
        <w:rPr>
          <w:del w:id="69" w:author="Nokia 3" w:date="2022-10-11T22:43:00Z"/>
        </w:rPr>
      </w:pPr>
      <w:ins w:id="70" w:author="SA2#153e" w:date="2022-09-20T16:47:00Z">
        <w:del w:id="71" w:author="Nokia 3" w:date="2022-10-11T22:43:00Z">
          <w:r w:rsidDel="00F446F3">
            <w:delText>NOTE</w:delText>
          </w:r>
        </w:del>
      </w:ins>
      <w:ins w:id="72" w:author="SA2#153e" w:date="2022-09-21T09:47:00Z">
        <w:del w:id="73" w:author="Nokia 3" w:date="2022-10-11T22:43:00Z">
          <w:r w:rsidR="007F1CF5" w:rsidDel="00F446F3">
            <w:delText xml:space="preserve"> </w:delText>
          </w:r>
        </w:del>
      </w:ins>
      <w:ins w:id="74" w:author="SA2#153e" w:date="2022-09-20T16:47:00Z">
        <w:del w:id="75" w:author="Nokia 3" w:date="2022-10-11T22:43:00Z">
          <w:r w:rsidDel="00F446F3">
            <w:delText>1</w:delText>
          </w:r>
        </w:del>
      </w:ins>
      <w:ins w:id="76" w:author="SA2#153e" w:date="2022-09-20T16:41:00Z">
        <w:del w:id="77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78" w:author="SA2#153e" w:date="2022-09-20T16:39:00Z">
        <w:del w:id="79" w:author="Nokia 3" w:date="2022-10-11T22:43:00Z">
          <w:r w:rsidR="00936F2F" w:rsidDel="00F446F3">
            <w:delText xml:space="preserve">If the </w:delText>
          </w:r>
        </w:del>
      </w:ins>
      <w:ins w:id="80" w:author="SA2#153e" w:date="2022-09-20T16:40:00Z">
        <w:del w:id="81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82" w:author="SA2#153e" w:date="2022-09-20T16:41:00Z">
        <w:del w:id="83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84" w:author="SA2#153e" w:date="2022-09-20T16:42:00Z">
        <w:del w:id="85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86" w:author="SA2#153e" w:date="2022-09-20T16:47:00Z">
        <w:del w:id="87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88" w:author="SA2#153e" w:date="2022-09-20T16:42:00Z">
        <w:del w:id="89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90" w:author="SA2#153e" w:date="2022-09-20T16:47:00Z">
        <w:del w:id="91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92" w:author="SA2#153e" w:date="2022-09-20T16:42:00Z">
        <w:del w:id="93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94" w:author="SA2#153e" w:date="2022-09-20T16:47:00Z">
        <w:del w:id="95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96" w:author="DOCOMO" w:date="2022-08-31T18:18:00Z"/>
        </w:rPr>
      </w:pPr>
      <w:bookmarkStart w:id="97" w:name="_Hlk112862020"/>
      <w:bookmarkStart w:id="98" w:name="_Hlk112144657"/>
      <w:del w:id="99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97"/>
        <w:r w:rsidDel="00D02252">
          <w:delText>.</w:delText>
        </w:r>
      </w:del>
    </w:p>
    <w:bookmarkEnd w:id="98"/>
    <w:p w14:paraId="311956FD" w14:textId="5F864605" w:rsidR="00FA2D56" w:rsidDel="00E4252B" w:rsidRDefault="00D013CF" w:rsidP="00FA2D56">
      <w:pPr>
        <w:rPr>
          <w:del w:id="100" w:author="SA2#153e" w:date="2022-09-21T19:15:00Z"/>
        </w:rPr>
      </w:pPr>
      <w:ins w:id="101" w:author="SA2#153e" w:date="2022-09-21T16:31:00Z">
        <w:r>
          <w:t>Indicatio</w:t>
        </w:r>
        <w:r w:rsidRPr="00E4252B">
          <w:t>n for traffic correlation</w:t>
        </w:r>
      </w:ins>
      <w:ins w:id="102" w:author="SA2#153e" w:date="2022-09-21T16:36:00Z">
        <w:r w:rsidRPr="00E4252B">
          <w:rPr>
            <w:lang w:eastAsia="zh-CN"/>
          </w:rPr>
          <w:t xml:space="preserve">, </w:t>
        </w:r>
        <w:del w:id="103" w:author="Nokia 3" w:date="2022-10-11T22:46:00Z">
          <w:r w:rsidRPr="00E4252B" w:rsidDel="006214C0">
            <w:rPr>
              <w:lang w:eastAsia="zh-CN"/>
            </w:rPr>
            <w:delText>and</w:delText>
          </w:r>
        </w:del>
      </w:ins>
      <w:ins w:id="104" w:author="SA2#153e" w:date="2022-09-21T16:34:00Z">
        <w:del w:id="105" w:author="Nokia 3" w:date="2022-10-11T22:46:00Z">
          <w:r w:rsidRPr="00E4252B" w:rsidDel="006214C0">
            <w:delText xml:space="preserve"> </w:delText>
          </w:r>
        </w:del>
      </w:ins>
      <w:ins w:id="106" w:author="SA2#153e" w:date="2022-09-21T16:35:00Z">
        <w:del w:id="107" w:author="Nokia 3" w:date="2022-10-11T22:46:00Z">
          <w:r w:rsidRPr="00E4252B" w:rsidDel="006214C0">
            <w:delText xml:space="preserve">optionally </w:delText>
          </w:r>
        </w:del>
      </w:ins>
      <w:ins w:id="108" w:author="SA2#153e" w:date="2022-09-21T16:34:00Z">
        <w:del w:id="109" w:author="Nokia 3" w:date="2022-10-11T22:46:00Z">
          <w:r w:rsidRPr="00415610" w:rsidDel="006214C0">
            <w:delText>with</w:delText>
          </w:r>
          <w:r w:rsidRPr="00E95597" w:rsidDel="006214C0">
            <w:rPr>
              <w:lang w:eastAsia="zh-CN"/>
            </w:rPr>
            <w:delText xml:space="preserve"> Correlation ID</w:delText>
          </w:r>
        </w:del>
      </w:ins>
      <w:ins w:id="110" w:author="SA2#153e" w:date="2022-09-21T16:36:00Z">
        <w:del w:id="111" w:author="Nokia 3" w:date="2022-10-11T22:46:00Z">
          <w:r w:rsidRPr="008F43D7" w:rsidDel="006214C0">
            <w:rPr>
              <w:lang w:eastAsia="zh-CN"/>
            </w:rPr>
            <w:delText>,</w:delText>
          </w:r>
        </w:del>
      </w:ins>
      <w:ins w:id="112" w:author="SA2#153e" w:date="2022-09-21T16:31:00Z">
        <w:del w:id="113" w:author="Nokia 3" w:date="2022-10-11T22:46:00Z">
          <w:r w:rsidRPr="008F43D7" w:rsidDel="006214C0">
            <w:delText xml:space="preserve"> </w:delText>
          </w:r>
        </w:del>
        <w:r w:rsidRPr="008F43D7">
          <w:t>for using common DNAI/EAS</w:t>
        </w:r>
      </w:ins>
      <w:ins w:id="114" w:author="SA2#153e" w:date="2022-09-21T16:32:00Z">
        <w:r w:rsidRPr="00FB0773">
          <w:t xml:space="preserve"> as part of the Traffic influence information</w:t>
        </w:r>
      </w:ins>
      <w:ins w:id="115" w:author="SA2#153e" w:date="2022-09-21T16:31:00Z">
        <w:r w:rsidRPr="00E4252B">
          <w:t xml:space="preserve"> is provided </w:t>
        </w:r>
      </w:ins>
      <w:ins w:id="116" w:author="SA2#153e" w:date="2022-09-21T16:32:00Z">
        <w:r w:rsidRPr="00E4252B">
          <w:t>to indicating the UE collection using common DNAI/EAS.</w:t>
        </w:r>
      </w:ins>
      <w:ins w:id="117" w:author="SA2#153e" w:date="2022-09-21T16:36:00Z">
        <w:r w:rsidRPr="00E4252B">
          <w:t xml:space="preserve"> The related information is stored in the UDR as part </w:t>
        </w:r>
      </w:ins>
      <w:ins w:id="118" w:author="Huawei_X" w:date="2022-10-09T10:51:00Z">
        <w:r w:rsidR="00287AC5">
          <w:t xml:space="preserve">of </w:t>
        </w:r>
      </w:ins>
      <w:ins w:id="119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120" w:author="SA2#153e" w:date="2022-09-21T16:36:00Z">
        <w:r w:rsidRPr="008F43D7">
          <w:t xml:space="preserve">and </w:t>
        </w:r>
      </w:ins>
      <w:ins w:id="121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ins w:id="122" w:author="SA2#153e" w:date="2022-09-21T19:16:00Z">
        <w:r w:rsidR="00823449" w:rsidRPr="00E4252B">
          <w:t>R</w:t>
        </w:r>
      </w:ins>
      <w:ins w:id="123" w:author="SA2#153e" w:date="2022-09-21T16:37:00Z">
        <w:r w:rsidRPr="00E4252B">
          <w:t>ule</w:t>
        </w:r>
      </w:ins>
      <w:ins w:id="124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125" w:author="SA2#153e" w:date="2022-09-21T19:24:00Z"/>
          <w:del w:id="126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27" w:author="SA2#153e" w:date="2022-09-21T19:10:00Z"/>
          <w:lang w:eastAsia="zh-CN"/>
        </w:rPr>
      </w:pPr>
      <w:ins w:id="128" w:author="SA2#153e" w:date="2022-09-21T19:24:00Z">
        <w:r>
          <w:rPr>
            <w:lang w:eastAsia="zh-CN"/>
          </w:rPr>
          <w:t xml:space="preserve">The </w:t>
        </w:r>
      </w:ins>
      <w:bookmarkStart w:id="129" w:name="_Hlk116421049"/>
      <w:ins w:id="130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131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29"/>
      <w:ins w:id="132" w:author="SA2#153e" w:date="2022-09-21T19:10:00Z">
        <w:r w:rsidR="00823449" w:rsidRPr="00E4252B">
          <w:t xml:space="preserve">of </w:t>
        </w:r>
        <w:del w:id="133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134" w:author="SA2#153e" w:date="2022-09-21T19:14:00Z">
        <w:del w:id="135" w:author="Huawei_X" w:date="2022-10-09T10:53:00Z">
          <w:r w:rsidR="00823449" w:rsidRPr="008F43D7" w:rsidDel="00542002">
            <w:delText>rma</w:delText>
          </w:r>
        </w:del>
      </w:ins>
      <w:ins w:id="136" w:author="SA2#153e" w:date="2022-09-21T18:50:00Z">
        <w:del w:id="137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138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ListParagraph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139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40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41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with eas_correlation indication/dnai_correlation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42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43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ListParagraph"/>
        <w:numPr>
          <w:ilvl w:val="0"/>
          <w:numId w:val="4"/>
        </w:numPr>
        <w:rPr>
          <w:ins w:id="144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45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46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47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48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9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50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51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52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53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54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55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56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57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58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>.</w:t>
        </w:r>
      </w:ins>
      <w:ins w:id="159" w:author="SA2#153e" w:date="2022-09-21T19:22:00Z"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ListParagraph"/>
        <w:numPr>
          <w:ilvl w:val="0"/>
          <w:numId w:val="4"/>
        </w:numPr>
        <w:rPr>
          <w:ins w:id="160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61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62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63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64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65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66" w:author="NTT DOCOMO" w:date="2022-08-31T09:13:00Z">
        <w:r w:rsidR="00FA2D56" w:rsidRPr="001D39B2" w:rsidDel="00E82004">
          <w:delText xml:space="preserve">proposed </w:delText>
        </w:r>
      </w:del>
      <w:ins w:id="167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68" w:author="SA2#153e" w:date="2022-09-21T18:54:00Z"/>
          <w:lang w:eastAsia="zh-CN"/>
        </w:rPr>
      </w:pPr>
      <w:ins w:id="169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70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71" w:author="SA2#153e" w:date="2022-09-21T18:54:00Z">
        <w:r>
          <w:rPr>
            <w:lang w:eastAsia="zh-CN"/>
          </w:rPr>
          <w:t>DNAI selection</w:t>
        </w:r>
      </w:ins>
      <w:ins w:id="172" w:author="SA2#153e" w:date="2022-09-21T18:55:00Z">
        <w:r>
          <w:rPr>
            <w:lang w:eastAsia="zh-CN"/>
          </w:rPr>
          <w:t>, it is concluded that:</w:t>
        </w:r>
      </w:ins>
    </w:p>
    <w:p w14:paraId="5B7A47EB" w14:textId="5464BAC5" w:rsidR="004E173F" w:rsidRDefault="004E173F" w:rsidP="004E173F">
      <w:pPr>
        <w:pStyle w:val="B1"/>
        <w:rPr>
          <w:ins w:id="173" w:author="Huawei_X" w:date="2022-09-07T14:32:00Z"/>
          <w:lang w:eastAsia="zh-CN"/>
        </w:rPr>
      </w:pPr>
      <w:ins w:id="174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175" w:author="Nokia 3" w:date="2022-10-11T22:56:00Z">
          <w:r w:rsidDel="006214C0">
            <w:rPr>
              <w:lang w:eastAsia="zh-CN"/>
            </w:rPr>
            <w:delText>SMF selects the co</w:delText>
          </w:r>
        </w:del>
      </w:ins>
      <w:ins w:id="176" w:author="Huawei_X" w:date="2022-09-07T11:10:00Z">
        <w:del w:id="177" w:author="Nokia 3" w:date="2022-10-11T22:56:00Z">
          <w:r w:rsidDel="006214C0">
            <w:rPr>
              <w:lang w:eastAsia="zh-CN"/>
            </w:rPr>
            <w:delText>mmon EAS/DNAI</w:delText>
          </w:r>
        </w:del>
      </w:ins>
      <w:ins w:id="178" w:author="SA2#153e" w:date="2022-09-21T18:55:00Z">
        <w:del w:id="179" w:author="Nokia 3" w:date="2022-10-11T22:56:00Z">
          <w:r w:rsidDel="006214C0">
            <w:rPr>
              <w:lang w:eastAsia="zh-CN"/>
            </w:rPr>
            <w:delText xml:space="preserve"> considering </w:delText>
          </w:r>
          <w:r w:rsidRPr="00833F94" w:rsidDel="006214C0">
            <w:rPr>
              <w:lang w:eastAsia="zh-CN"/>
            </w:rPr>
            <w:delText>both</w:delText>
          </w:r>
          <w:r w:rsidDel="006214C0">
            <w:rPr>
              <w:lang w:eastAsia="zh-CN"/>
            </w:rPr>
            <w:delText xml:space="preserve"> multiple SMFs </w:delText>
          </w:r>
          <w:r w:rsidRPr="00833F94" w:rsidDel="006214C0">
            <w:rPr>
              <w:lang w:eastAsia="zh-CN"/>
            </w:rPr>
            <w:delText>and single SMF</w:delText>
          </w:r>
          <w:r w:rsidDel="006214C0">
            <w:rPr>
              <w:lang w:eastAsia="zh-CN"/>
            </w:rPr>
            <w:delText xml:space="preserve"> case</w:delText>
          </w:r>
          <w:r w:rsidRPr="00833F94" w:rsidDel="006214C0">
            <w:rPr>
              <w:lang w:eastAsia="zh-CN"/>
            </w:rPr>
            <w:delText>s</w:delText>
          </w:r>
        </w:del>
      </w:ins>
      <w:ins w:id="180" w:author="Huawei_X" w:date="2022-09-07T14:32:00Z">
        <w:del w:id="181" w:author="Nokia 3" w:date="2022-10-11T22:56:00Z">
          <w:r w:rsidDel="006214C0">
            <w:rPr>
              <w:lang w:eastAsia="zh-CN"/>
            </w:rPr>
            <w:delText>.</w:delText>
          </w:r>
        </w:del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182" w:author="Huawei_X" w:date="2022-10-10T23:27:00Z"/>
          <w:rFonts w:eastAsia="Times New Roman"/>
          <w:lang w:eastAsia="en-GB"/>
        </w:rPr>
      </w:pPr>
      <w:bookmarkStart w:id="183" w:name="OLE_LINK11"/>
      <w:ins w:id="184" w:author="TTF" w:date="2022-09-30T19:17:00Z">
        <w:del w:id="185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186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183"/>
    <w:p w14:paraId="10383194" w14:textId="2EA453FE" w:rsidR="004E173F" w:rsidRPr="004E173F" w:rsidRDefault="004E173F" w:rsidP="00AE047E">
      <w:pPr>
        <w:pStyle w:val="B1"/>
        <w:ind w:left="0" w:firstLine="0"/>
      </w:pPr>
      <w:ins w:id="187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88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89" w:author="SA2#153e" w:date="2022-09-21T18:56:00Z">
        <w:r>
          <w:rPr>
            <w:lang w:eastAsia="zh-CN"/>
          </w:rPr>
          <w:t>DNAI maintenance within 5GC</w:t>
        </w:r>
      </w:ins>
      <w:ins w:id="190" w:author="SA2#153e" w:date="2022-09-21T19:34:00Z">
        <w:r w:rsidR="008F43D7">
          <w:rPr>
            <w:lang w:eastAsia="zh-CN"/>
          </w:rPr>
          <w:t>, it is concluded that</w:t>
        </w:r>
      </w:ins>
      <w:ins w:id="191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92" w:author="SA2#153e" w:date="2022-09-21T19:07:00Z">
        <w:r w:rsidR="00AE047E">
          <w:t xml:space="preserve"> and </w:t>
        </w:r>
      </w:ins>
      <w:ins w:id="193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AB542A" w:rsidR="00AE047E" w:rsidRDefault="00AE047E" w:rsidP="00AE047E">
      <w:pPr>
        <w:pStyle w:val="B1"/>
        <w:rPr>
          <w:lang w:eastAsia="zh-CN"/>
        </w:rPr>
      </w:pPr>
      <w:ins w:id="194" w:author="Huawei_X" w:date="2022-09-07T10:59:00Z">
        <w:del w:id="195" w:author="Nokia 3" w:date="2022-10-11T22:54:00Z">
          <w:r w:rsidDel="006214C0">
            <w:rPr>
              <w:lang w:eastAsia="zh-CN"/>
            </w:rPr>
            <w:delText>-</w:delText>
          </w:r>
          <w:r w:rsidDel="006214C0">
            <w:rPr>
              <w:lang w:eastAsia="zh-CN"/>
            </w:rPr>
            <w:tab/>
            <w:delText>SMF synchronizes with UDR and receives EAS IP or DNAI for the UE collection</w:delText>
          </w:r>
        </w:del>
        <w:r>
          <w:rPr>
            <w:lang w:eastAsia="zh-CN"/>
          </w:rPr>
          <w:t>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72465E28" w:rsidR="004D2EB2" w:rsidRDefault="004D2EB2" w:rsidP="004D2EB2">
      <w:pPr>
        <w:pStyle w:val="EditorsNote"/>
        <w:ind w:left="1559" w:hanging="1276"/>
        <w:rPr>
          <w:rFonts w:eastAsia="Times New Roman"/>
          <w:lang w:eastAsia="en-GB"/>
        </w:rPr>
      </w:pPr>
      <w:del w:id="196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77777777" w:rsidR="00B55B0D" w:rsidRPr="00DF7562" w:rsidRDefault="00B55B0D" w:rsidP="00B55B0D">
      <w:pPr>
        <w:rPr>
          <w:bCs/>
        </w:rPr>
      </w:pPr>
      <w:ins w:id="197" w:author="Nokia" w:date="2022-09-30T19:34:00Z">
        <w:r w:rsidRPr="00CE61EE">
          <w:rPr>
            <w:bCs/>
          </w:rPr>
          <w:t xml:space="preserve">UDM/UDR is used for storing the group provisioned data, that also includes common EAS and/or common DNAI </w:t>
        </w:r>
      </w:ins>
      <w:ins w:id="198" w:author="Nokia" w:date="2022-09-30T19:35:00Z">
        <w:r>
          <w:rPr>
            <w:bCs/>
          </w:rPr>
          <w:t>whenever</w:t>
        </w:r>
      </w:ins>
      <w:ins w:id="199" w:author="Nokia" w:date="2022-09-30T19:34:00Z">
        <w:r w:rsidRPr="00CE61EE">
          <w:rPr>
            <w:bCs/>
          </w:rPr>
          <w:t xml:space="preserve"> applicable to the group members</w:t>
        </w:r>
      </w:ins>
      <w:ins w:id="200" w:author="Nokia" w:date="2022-09-30T22:32:00Z">
        <w:r>
          <w:rPr>
            <w:bCs/>
          </w:rPr>
          <w:t>.</w:t>
        </w:r>
      </w:ins>
    </w:p>
    <w:p w14:paraId="4904DB4F" w14:textId="7082B75B" w:rsidR="004D2EB2" w:rsidDel="00935ADB" w:rsidRDefault="004D2EB2" w:rsidP="004D2EB2">
      <w:pPr>
        <w:pStyle w:val="EditorsNote"/>
        <w:ind w:left="1559" w:hanging="1276"/>
        <w:rPr>
          <w:del w:id="201" w:author="SA2#153e" w:date="2022-09-26T22:18:00Z"/>
          <w:rFonts w:eastAsia="Times New Roman"/>
          <w:lang w:eastAsia="en-GB"/>
        </w:rPr>
      </w:pPr>
      <w:del w:id="202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77777777" w:rsidR="00935ADB" w:rsidRDefault="00935ADB" w:rsidP="00935ADB">
      <w:pPr>
        <w:pStyle w:val="EditorsNote"/>
        <w:rPr>
          <w:ins w:id="203" w:author="Huawei_X" w:date="2022-10-09T10:18:00Z"/>
        </w:rPr>
      </w:pPr>
      <w:bookmarkStart w:id="204" w:name="_Hlk116421435"/>
      <w:ins w:id="205" w:author="Huawei_X" w:date="2022-10-09T10:18:00Z">
        <w:r w:rsidRPr="00B12739">
          <w:rPr>
            <w:color w:val="000000"/>
            <w:lang w:eastAsia="zh-CN"/>
          </w:rPr>
          <w:t>5GC selection and enforcement of common EAS/DNAI</w:t>
        </w:r>
        <w:r>
          <w:rPr>
            <w:color w:val="000000"/>
            <w:lang w:eastAsia="zh-CN"/>
          </w:rPr>
          <w:t xml:space="preserve"> is applicable to single as well as multiple SMFs cases</w:t>
        </w:r>
      </w:ins>
    </w:p>
    <w:bookmarkEnd w:id="204"/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206" w:author="NTT DOCOMO" w:date="2022-08-31T14:49:00Z"/>
          <w:del w:id="207" w:author="SA2#153e" w:date="2022-09-21T19:33:00Z"/>
        </w:rPr>
      </w:pPr>
      <w:ins w:id="208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209" w:author="NTT DOCOMO" w:date="2022-08-31T14:50:00Z"/>
        </w:rPr>
      </w:pPr>
      <w:ins w:id="210" w:author="NTT DOCOMO" w:date="2022-08-31T14:49:00Z">
        <w:r>
          <w:t>-</w:t>
        </w:r>
        <w:r>
          <w:tab/>
        </w:r>
      </w:ins>
      <w:ins w:id="211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212" w:author="NTT DOCOMO" w:date="2022-08-31T14:49:00Z">
        <w:del w:id="213" w:author="SA2#153e" w:date="2022-09-21T19:33:00Z">
          <w:r w:rsidDel="008F43D7">
            <w:delText>T</w:delText>
          </w:r>
        </w:del>
      </w:ins>
      <w:ins w:id="214" w:author="SA2#153e" w:date="2022-09-21T19:33:00Z">
        <w:r w:rsidR="008F43D7">
          <w:t>t</w:t>
        </w:r>
      </w:ins>
      <w:ins w:id="215" w:author="NTT DOCOMO" w:date="2022-08-31T14:49:00Z">
        <w:r>
          <w:t xml:space="preserve">he SMF determines if the current UPF </w:t>
        </w:r>
      </w:ins>
      <w:ins w:id="216" w:author="NTT DOCOMO" w:date="2022-08-31T14:50:00Z">
        <w:r>
          <w:t xml:space="preserve">(PSA) </w:t>
        </w:r>
      </w:ins>
      <w:ins w:id="217" w:author="NTT DOCOMO" w:date="2022-08-31T14:49:00Z">
        <w:r>
          <w:t xml:space="preserve">of the PDU Session can be used to connect to the common DNAI. </w:t>
        </w:r>
        <w:bookmarkStart w:id="218" w:name="_Hlk116421552"/>
        <w:r>
          <w:t>In case the</w:t>
        </w:r>
      </w:ins>
      <w:ins w:id="219" w:author="NTT DOCOMO" w:date="2022-08-31T14:50:00Z">
        <w:r>
          <w:t xml:space="preserve"> </w:t>
        </w:r>
      </w:ins>
      <w:ins w:id="220" w:author="NTT DOCOMO" w:date="2022-08-31T14:57:00Z">
        <w:r w:rsidR="004557FA">
          <w:t xml:space="preserve">current </w:t>
        </w:r>
      </w:ins>
      <w:ins w:id="221" w:author="NTT DOCOMO" w:date="2022-08-31T14:50:00Z">
        <w:r>
          <w:t>PSA cannot connect to the common DNAI</w:t>
        </w:r>
        <w:bookmarkEnd w:id="218"/>
        <w:r>
          <w:t>:</w:t>
        </w:r>
      </w:ins>
    </w:p>
    <w:p w14:paraId="4BCCE2BB" w14:textId="3A6BDB80" w:rsidR="005D052E" w:rsidRDefault="005D052E" w:rsidP="00D02252">
      <w:pPr>
        <w:pStyle w:val="B2"/>
        <w:rPr>
          <w:ins w:id="222" w:author="NTT DOCOMO" w:date="2022-08-31T14:32:00Z"/>
        </w:rPr>
      </w:pPr>
      <w:ins w:id="223" w:author="NTT DOCOMO" w:date="2022-08-31T14:32:00Z">
        <w:r>
          <w:lastRenderedPageBreak/>
          <w:t>-</w:t>
        </w:r>
        <w:r>
          <w:tab/>
          <w:t xml:space="preserve">In case of Distributed Anchor connectivity model, the SMF </w:t>
        </w:r>
      </w:ins>
      <w:ins w:id="224" w:author="NTT DOCOMO" w:date="2022-08-31T14:38:00Z">
        <w:r w:rsidR="004129B2">
          <w:t>uses</w:t>
        </w:r>
      </w:ins>
      <w:ins w:id="225" w:author="NTT DOCOMO" w:date="2022-08-31T14:32:00Z">
        <w:r>
          <w:t xml:space="preserve"> </w:t>
        </w:r>
      </w:ins>
      <w:ins w:id="226" w:author="NTT DOCOMO" w:date="2022-08-31T14:38:00Z">
        <w:r w:rsidR="004129B2">
          <w:t>the</w:t>
        </w:r>
      </w:ins>
      <w:ins w:id="227" w:author="NTT DOCOMO" w:date="2022-08-31T14:32:00Z">
        <w:r>
          <w:t xml:space="preserve"> EAS discovery procedure with the UE as described in clause 6.2.2 in TS 23.548 [x]</w:t>
        </w:r>
      </w:ins>
      <w:ins w:id="228" w:author="NTT DOCOMO" w:date="2022-08-31T14:39:00Z">
        <w:r w:rsidR="004129B2">
          <w:t xml:space="preserve"> to</w:t>
        </w:r>
      </w:ins>
      <w:ins w:id="229" w:author="NTT DOCOMO" w:date="2022-08-31T14:32:00Z">
        <w:r>
          <w:t xml:space="preserve"> </w:t>
        </w:r>
      </w:ins>
      <w:ins w:id="230" w:author="NTT DOCOMO" w:date="2022-08-31T14:39:00Z">
        <w:r w:rsidR="004129B2">
          <w:t>c</w:t>
        </w:r>
      </w:ins>
      <w:ins w:id="231" w:author="NTT DOCOMO" w:date="2022-08-31T14:32:00Z">
        <w:r>
          <w:t>hange the PSA of the PDU Session</w:t>
        </w:r>
      </w:ins>
      <w:ins w:id="232" w:author="NTT DOCOMO" w:date="2022-08-31T14:37:00Z">
        <w:r>
          <w:t xml:space="preserve"> to a PSA that provides connectivity to the common DNAI.</w:t>
        </w:r>
      </w:ins>
      <w:ins w:id="233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234" w:author="NTT DOCOMO" w:date="2022-08-31T13:30:00Z"/>
        </w:rPr>
      </w:pPr>
      <w:ins w:id="235" w:author="NTT DOCOMO" w:date="2022-08-31T14:33:00Z">
        <w:r>
          <w:t>-</w:t>
        </w:r>
      </w:ins>
      <w:ins w:id="236" w:author="NTT DOCOMO" w:date="2022-08-31T13:30:00Z">
        <w:r w:rsidR="00322A80">
          <w:tab/>
          <w:t xml:space="preserve">In case of Session Breakout connectivity model, the SMF </w:t>
        </w:r>
      </w:ins>
      <w:ins w:id="237" w:author="NTT DOCOMO" w:date="2022-08-31T14:55:00Z">
        <w:r w:rsidR="004557FA">
          <w:t>trigger</w:t>
        </w:r>
      </w:ins>
      <w:ins w:id="238" w:author="NTT DOCOMO" w:date="2022-08-31T14:56:00Z">
        <w:r w:rsidR="004557FA">
          <w:t>s</w:t>
        </w:r>
      </w:ins>
      <w:ins w:id="239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240" w:author="SA2#153e" w:date="2022-09-21T19:34:00Z"/>
        </w:rPr>
      </w:pPr>
      <w:ins w:id="241" w:author="NTT DOCOMO" w:date="2022-08-31T14:57:00Z">
        <w:r>
          <w:t>-</w:t>
        </w:r>
        <w:r>
          <w:tab/>
        </w:r>
      </w:ins>
      <w:ins w:id="242" w:author="SA2#153e" w:date="2022-09-21T19:33:00Z">
        <w:r w:rsidR="008F43D7">
          <w:t>For</w:t>
        </w:r>
      </w:ins>
      <w:ins w:id="243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244" w:author="SA2#153e" w:date="2022-09-21T19:39:00Z"/>
          <w:lang w:eastAsia="zh-CN"/>
        </w:rPr>
      </w:pPr>
      <w:ins w:id="245" w:author="SA2#153e" w:date="2022-09-21T19:34:00Z">
        <w:r>
          <w:t xml:space="preserve">- </w:t>
        </w:r>
      </w:ins>
      <w:ins w:id="246" w:author="SA2#153e" w:date="2022-09-21T19:35:00Z">
        <w:r>
          <w:t xml:space="preserve"> </w:t>
        </w:r>
      </w:ins>
      <w:ins w:id="247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248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248"/>
      <w:ins w:id="249" w:author="Yuan Tao2" w:date="2022-10-11T15:34:00Z">
        <w:r w:rsidR="00E82191">
          <w:rPr>
            <w:rFonts w:hint="eastAsia"/>
            <w:lang w:eastAsia="zh-CN"/>
          </w:rPr>
          <w:t>.</w:t>
        </w:r>
      </w:ins>
      <w:ins w:id="250" w:author="Lyu Huazhang - 10-10-a" w:date="2022-10-11T10:43:00Z">
        <w:r w:rsidR="00C46A3D">
          <w:rPr>
            <w:lang w:eastAsia="zh-CN"/>
          </w:rPr>
          <w:t xml:space="preserve"> </w:t>
        </w:r>
        <w:del w:id="251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252" w:author="SA2#153e" w:date="2022-09-21T19:39:00Z">
        <w:del w:id="253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254" w:author="Lyu Huazhang - 10-10-a" w:date="2022-10-11T10:43:00Z">
        <w:del w:id="255" w:author="Yuan Tao2" w:date="2022-10-11T15:34:00Z">
          <w:r w:rsidR="00986448" w:rsidRPr="00986448" w:rsidDel="00E82191">
            <w:rPr>
              <w:highlight w:val="yellow"/>
              <w:lang w:eastAsia="zh-CN"/>
              <w:rPrChange w:id="256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257" w:author="Lyu Huazhang - 10-10-a" w:date="2022-10-11T10:44:00Z">
        <w:del w:id="258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259" w:author="Lyu Huazhang - 10-10-a" w:date="2022-10-11T10:43:00Z">
        <w:del w:id="260" w:author="Yuan Tao2" w:date="2022-10-11T15:34:00Z">
          <w:r w:rsidR="00986448" w:rsidRPr="00986448" w:rsidDel="00E82191">
            <w:rPr>
              <w:highlight w:val="yellow"/>
              <w:lang w:eastAsia="zh-CN"/>
              <w:rPrChange w:id="261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262" w:author="SA2#153e" w:date="2022-09-21T19:42:00Z"/>
          <w:lang w:eastAsia="zh-CN"/>
        </w:rPr>
      </w:pPr>
      <w:ins w:id="263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264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265" w:author="Yuan Tao2" w:date="2022-10-11T15:27:00Z"/>
          <w:lang w:eastAsia="zh-CN"/>
        </w:rPr>
      </w:pPr>
      <w:ins w:id="266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267" w:author="Yuan Tao2" w:date="2022-10-11T15:25:00Z">
        <w:r w:rsidR="00E82191">
          <w:rPr>
            <w:rFonts w:hint="eastAsia"/>
            <w:lang w:eastAsia="zh-CN"/>
          </w:rPr>
          <w:t>D</w:t>
        </w:r>
      </w:ins>
      <w:ins w:id="268" w:author="SA2#153e" w:date="2022-09-21T19:40:00Z">
        <w:r>
          <w:rPr>
            <w:lang w:eastAsia="zh-CN"/>
          </w:rPr>
          <w:t xml:space="preserve">F to forward the DNS Query to a </w:t>
        </w:r>
      </w:ins>
      <w:ins w:id="269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270" w:author="SA2#153e" w:date="2022-09-21T19:40:00Z">
        <w:r>
          <w:rPr>
            <w:lang w:eastAsia="zh-CN"/>
          </w:rPr>
          <w:t xml:space="preserve">Local DNS server </w:t>
        </w:r>
      </w:ins>
      <w:ins w:id="271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272" w:author="SA2#153e" w:date="2022-09-21T19:40:00Z">
        <w:r>
          <w:rPr>
            <w:lang w:eastAsia="zh-CN"/>
          </w:rPr>
          <w:t>related to the common DNAI.</w:t>
        </w:r>
      </w:ins>
    </w:p>
    <w:p w14:paraId="1A9469BD" w14:textId="1D93080A" w:rsidR="00E82191" w:rsidRDefault="00E82191" w:rsidP="00947E4B">
      <w:pPr>
        <w:pStyle w:val="B2"/>
        <w:numPr>
          <w:ilvl w:val="0"/>
          <w:numId w:val="5"/>
        </w:numPr>
        <w:rPr>
          <w:ins w:id="273" w:author="SA2#153e" w:date="2022-09-21T19:42:00Z"/>
          <w:lang w:eastAsia="zh-CN"/>
        </w:rPr>
      </w:pPr>
      <w:ins w:id="274" w:author="Yuan Tao2" w:date="2022-10-11T15:27:00Z">
        <w:r>
          <w:rPr>
            <w:rFonts w:hint="eastAsia"/>
            <w:lang w:eastAsia="zh-CN"/>
          </w:rPr>
          <w:t xml:space="preserve">For Option C, the SMF </w:t>
        </w:r>
      </w:ins>
      <w:ins w:id="275" w:author="Yuan Tao2" w:date="2022-10-11T15:39:00Z">
        <w:r w:rsidR="000E7B70">
          <w:rPr>
            <w:rFonts w:hint="eastAsia"/>
            <w:lang w:eastAsia="zh-CN"/>
          </w:rPr>
          <w:t>provides</w:t>
        </w:r>
      </w:ins>
      <w:ins w:id="276" w:author="Yuan Tao2" w:date="2022-10-11T15:37:00Z">
        <w:r w:rsidR="000E7B70">
          <w:rPr>
            <w:lang w:eastAsia="zh-CN"/>
          </w:rPr>
          <w:t xml:space="preserve"> a </w:t>
        </w:r>
        <w:r w:rsidR="000E7B70">
          <w:rPr>
            <w:rFonts w:hint="eastAsia"/>
            <w:lang w:eastAsia="zh-CN"/>
          </w:rPr>
          <w:t xml:space="preserve">common </w:t>
        </w:r>
        <w:r w:rsidR="000E7B70">
          <w:rPr>
            <w:lang w:eastAsia="zh-CN"/>
          </w:rPr>
          <w:t xml:space="preserve">Local DNS server </w:t>
        </w:r>
        <w:r w:rsidR="000E7B70">
          <w:rPr>
            <w:rFonts w:hint="eastAsia"/>
            <w:lang w:eastAsia="zh-CN"/>
          </w:rPr>
          <w:t>address to UE</w:t>
        </w:r>
      </w:ins>
      <w:ins w:id="277" w:author="Yuan Tao2" w:date="2022-10-11T15:38:00Z">
        <w:r w:rsidR="000E7B70">
          <w:rPr>
            <w:rFonts w:hint="eastAsia"/>
            <w:lang w:eastAsia="zh-CN"/>
          </w:rPr>
          <w:t>, and UE</w:t>
        </w:r>
      </w:ins>
      <w:ins w:id="278" w:author="Yuan Tao2" w:date="2022-10-11T15:39:00Z">
        <w:r w:rsidR="000E7B70">
          <w:rPr>
            <w:rFonts w:hint="eastAsia"/>
            <w:lang w:eastAsia="zh-CN"/>
          </w:rPr>
          <w:t xml:space="preserve"> </w:t>
        </w:r>
      </w:ins>
      <w:ins w:id="279" w:author="Yuan Tao2" w:date="2022-10-11T15:38:00Z">
        <w:r w:rsidR="000E7B70">
          <w:rPr>
            <w:rFonts w:hint="eastAsia"/>
            <w:lang w:eastAsia="zh-CN"/>
          </w:rPr>
          <w:t>sends</w:t>
        </w:r>
      </w:ins>
      <w:ins w:id="280" w:author="Yuan Tao2" w:date="2022-10-11T15:37:00Z">
        <w:r w:rsidR="000E7B70">
          <w:rPr>
            <w:lang w:eastAsia="zh-CN"/>
          </w:rPr>
          <w:t xml:space="preserve"> the DNS Query to </w:t>
        </w:r>
      </w:ins>
      <w:ins w:id="281" w:author="Yuan Tao2" w:date="2022-10-11T15:39:00Z">
        <w:r w:rsidR="000E7B70">
          <w:rPr>
            <w:rFonts w:hint="eastAsia"/>
            <w:lang w:eastAsia="zh-CN"/>
          </w:rPr>
          <w:t>the</w:t>
        </w:r>
      </w:ins>
      <w:ins w:id="282" w:author="Yuan Tao2" w:date="2022-10-11T15:37:00Z">
        <w:r w:rsidR="000E7B70">
          <w:rPr>
            <w:lang w:eastAsia="zh-CN"/>
          </w:rPr>
          <w:t xml:space="preserve"> </w:t>
        </w:r>
        <w:r w:rsidR="000E7B70">
          <w:rPr>
            <w:rFonts w:hint="eastAsia"/>
            <w:lang w:eastAsia="zh-CN"/>
          </w:rPr>
          <w:t xml:space="preserve">common </w:t>
        </w:r>
        <w:r w:rsidR="000E7B70">
          <w:rPr>
            <w:lang w:eastAsia="zh-CN"/>
          </w:rPr>
          <w:t>Local DNS server</w:t>
        </w:r>
      </w:ins>
      <w:ins w:id="283" w:author="Yuan Tao2" w:date="2022-10-11T15:39:00Z">
        <w:r w:rsidR="000E7B70">
          <w:rPr>
            <w:rFonts w:hint="eastAsia"/>
            <w:lang w:eastAsia="zh-CN"/>
          </w:rPr>
          <w:t>.</w:t>
        </w:r>
      </w:ins>
    </w:p>
    <w:p w14:paraId="08142A49" w14:textId="6EA48AAB" w:rsidR="00FA2D56" w:rsidRDefault="00FA2D56" w:rsidP="00947E4B">
      <w:pPr>
        <w:pStyle w:val="B2"/>
        <w:numPr>
          <w:ilvl w:val="0"/>
          <w:numId w:val="5"/>
        </w:numPr>
        <w:rPr>
          <w:ins w:id="284" w:author="Yuan Tao2" w:date="2022-10-11T15:41:00Z"/>
          <w:lang w:eastAsia="zh-CN"/>
        </w:rPr>
      </w:pPr>
      <w:del w:id="285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286" w:author="Nokia 3" w:date="2022-10-11T23:06:00Z">
        <w:r w:rsidR="00AA68DA">
          <w:rPr>
            <w:lang w:eastAsia="zh-CN"/>
          </w:rPr>
          <w:t xml:space="preserve"> applicable to the group members,</w:t>
        </w:r>
      </w:ins>
      <w:r>
        <w:rPr>
          <w:lang w:eastAsia="zh-CN"/>
        </w:rPr>
        <w:t xml:space="preserve"> </w:t>
      </w:r>
      <w:del w:id="287" w:author="Nokia 3" w:date="2022-10-11T23:06:00Z">
        <w:r w:rsidDel="00AA68DA">
          <w:rPr>
            <w:lang w:eastAsia="zh-CN"/>
          </w:rPr>
          <w:delText>required by the application,</w:delText>
        </w:r>
      </w:del>
      <w:ins w:id="288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289" w:author="NTT DOCOMO" w:date="2022-08-31T15:05:00Z">
        <w:r w:rsidR="00CA7297">
          <w:rPr>
            <w:lang w:eastAsia="zh-CN"/>
          </w:rPr>
          <w:t xml:space="preserve">if </w:t>
        </w:r>
        <w:del w:id="290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291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292" w:author="Nokia 3" w:date="2022-10-11T23:08:00Z">
        <w:r w:rsidR="00DE7B28">
          <w:rPr>
            <w:lang w:eastAsia="zh-CN"/>
          </w:rPr>
          <w:t>EAS discovery procedure</w:t>
        </w:r>
      </w:ins>
      <w:ins w:id="293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94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95" w:author="NTT DOCOMO" w:date="2022-08-31T15:06:00Z">
        <w:r w:rsidR="00CA7297">
          <w:rPr>
            <w:lang w:eastAsia="zh-CN"/>
          </w:rPr>
          <w:t>s</w:t>
        </w:r>
      </w:ins>
      <w:ins w:id="296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297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4E39012" w14:textId="5237CC90" w:rsidR="000E7B70" w:rsidDel="00AA68DA" w:rsidRDefault="000E7B70" w:rsidP="000E7B70">
      <w:pPr>
        <w:pStyle w:val="B1"/>
        <w:numPr>
          <w:ilvl w:val="0"/>
          <w:numId w:val="5"/>
        </w:numPr>
        <w:rPr>
          <w:ins w:id="298" w:author="Yuan Tao2" w:date="2022-10-11T15:41:00Z"/>
          <w:del w:id="299" w:author="Nokia 3" w:date="2022-10-11T23:01:00Z"/>
          <w:lang w:eastAsia="zh-CN"/>
        </w:rPr>
      </w:pPr>
      <w:ins w:id="300" w:author="Yuan Tao2" w:date="2022-10-11T15:43:00Z">
        <w:del w:id="301" w:author="Nokia 3" w:date="2022-10-11T23:01:00Z">
          <w:r w:rsidDel="00AA68DA">
            <w:rPr>
              <w:lang w:eastAsia="zh-CN"/>
            </w:rPr>
            <w:delText>If a common EAS IP address is required by the application, if the SMF has determined the IP address of the common EAS</w:delText>
          </w:r>
          <w:r w:rsidDel="00AA68DA">
            <w:rPr>
              <w:rFonts w:hint="eastAsia"/>
              <w:lang w:eastAsia="zh-CN"/>
            </w:rPr>
            <w:delText>, t</w:delText>
          </w:r>
        </w:del>
      </w:ins>
      <w:ins w:id="302" w:author="Yuan Tao2" w:date="2022-10-11T15:41:00Z">
        <w:del w:id="303" w:author="Nokia 3" w:date="2022-10-11T23:01:00Z">
          <w:r w:rsidDel="00AA68DA">
            <w:delText xml:space="preserve">he SMF </w:delText>
          </w:r>
        </w:del>
      </w:ins>
      <w:ins w:id="304" w:author="Yuan Tao2" w:date="2022-10-11T15:43:00Z">
        <w:del w:id="305" w:author="Nokia 3" w:date="2022-10-11T23:01:00Z">
          <w:r w:rsidDel="00AA68DA">
            <w:rPr>
              <w:rFonts w:hint="eastAsia"/>
              <w:lang w:eastAsia="zh-CN"/>
            </w:rPr>
            <w:delText xml:space="preserve">may </w:delText>
          </w:r>
        </w:del>
      </w:ins>
      <w:ins w:id="306" w:author="Yuan Tao2" w:date="2022-10-11T15:41:00Z">
        <w:del w:id="307" w:author="Nokia 3" w:date="2022-10-11T23:01:00Z">
          <w:r w:rsidDel="00AA68DA">
            <w:delText xml:space="preserve">send a timer </w:delText>
          </w:r>
          <w:r w:rsidDel="00AA68DA">
            <w:rPr>
              <w:lang w:eastAsia="zh-CN"/>
            </w:rPr>
            <w:delText>(</w:delText>
          </w:r>
          <w:r w:rsidDel="00AA68DA">
            <w:delText>indicates the valid time interval of rule</w:delText>
          </w:r>
          <w:r w:rsidDel="00AA68DA">
            <w:rPr>
              <w:lang w:eastAsia="zh-CN"/>
            </w:rPr>
            <w:delText xml:space="preserve">) </w:delText>
          </w:r>
          <w:r w:rsidDel="00AA68DA">
            <w:delText>together with EAS IP address in the DNS message handling rule to EASDF</w:delText>
          </w:r>
          <w:r w:rsidDel="00AA68DA">
            <w:rPr>
              <w:lang w:eastAsia="zh-CN"/>
            </w:rPr>
            <w:delText>.</w:delText>
          </w:r>
          <w:r w:rsidDel="00AA68DA">
            <w:delText xml:space="preserve"> </w:delText>
          </w:r>
          <w:r w:rsidDel="00AA68DA">
            <w:rPr>
              <w:lang w:eastAsia="zh-CN"/>
            </w:rPr>
            <w:delText xml:space="preserve">When the </w:delText>
          </w:r>
          <w:r w:rsidDel="00AA68DA">
            <w:rPr>
              <w:rFonts w:eastAsia="SimSun"/>
            </w:rPr>
            <w:delText xml:space="preserve">current time is within </w:delText>
          </w:r>
          <w:r w:rsidDel="00AA68DA">
            <w:rPr>
              <w:rFonts w:eastAsia="SimSun"/>
              <w:lang w:eastAsia="zh-CN"/>
            </w:rPr>
            <w:delText xml:space="preserve">value of timer, EASDF </w:delText>
          </w:r>
          <w:r w:rsidDel="00AA68DA">
            <w:delText>directly respond</w:delText>
          </w:r>
          <w:r w:rsidDel="00AA68DA">
            <w:rPr>
              <w:lang w:eastAsia="zh-CN"/>
            </w:rPr>
            <w:delText>s</w:delText>
          </w:r>
          <w:r w:rsidDel="00AA68DA">
            <w:delText xml:space="preserve"> with the IP address of the common EAS to the DNS Query.</w:delText>
          </w:r>
          <w:r w:rsidDel="00AA68DA">
            <w:rPr>
              <w:lang w:eastAsia="zh-CN"/>
            </w:rPr>
            <w:delText xml:space="preserve"> If</w:delText>
          </w:r>
          <w:r w:rsidDel="00AA68DA">
            <w:delText xml:space="preserve"> the timer expires, the EASDF will query DNS server for resolving a new IP address.</w:delText>
          </w:r>
        </w:del>
      </w:ins>
    </w:p>
    <w:p w14:paraId="480E0D2C" w14:textId="77777777" w:rsidR="000E7B70" w:rsidRDefault="000E7B70" w:rsidP="000E7B70">
      <w:pPr>
        <w:pStyle w:val="B2"/>
        <w:numPr>
          <w:ilvl w:val="0"/>
          <w:numId w:val="5"/>
        </w:numPr>
        <w:rPr>
          <w:lang w:eastAsia="zh-CN"/>
        </w:rPr>
      </w:pP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SimSun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308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61BDBEA1" w:rsidR="005F00BC" w:rsidRPr="0085045D" w:rsidRDefault="005F00BC" w:rsidP="0085045D">
      <w:pPr>
        <w:pStyle w:val="B1"/>
        <w:rPr>
          <w:rFonts w:eastAsia="MS Mincho"/>
        </w:rPr>
      </w:pPr>
      <w:ins w:id="309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310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ins w:id="311" w:author="Nokia 3" w:date="2022-10-11T23:03:00Z">
        <w:r w:rsidR="00AA68DA">
          <w:rPr>
            <w:lang w:eastAsia="zh-CN"/>
          </w:rPr>
          <w:t xml:space="preserve">e.g. </w:t>
        </w:r>
      </w:ins>
      <w:ins w:id="312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45623C74" w14:textId="50DE8B9D" w:rsidR="00FA2D56" w:rsidRDefault="00FA2D56" w:rsidP="00FA2D56">
      <w:pPr>
        <w:pStyle w:val="B1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313" w:name="_Hlk112145239"/>
      <w:r>
        <w:rPr>
          <w:lang w:eastAsia="zh-CN"/>
        </w:rPr>
        <w:t xml:space="preserve">AF </w:t>
      </w:r>
      <w:ins w:id="314" w:author="Nokia 3" w:date="2022-10-11T23:11:00Z">
        <w:r w:rsidR="00596104">
          <w:rPr>
            <w:lang w:eastAsia="zh-CN"/>
          </w:rPr>
          <w:t xml:space="preserve">may provide </w:t>
        </w:r>
      </w:ins>
      <w:del w:id="315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316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317" w:author="SA2#153e" w:date="2022-09-26T22:30:00Z">
        <w:del w:id="318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319" w:author="Nokia 3" w:date="2022-10-11T23:03:00Z">
        <w:r w:rsidR="00AA68DA">
          <w:rPr>
            <w:lang w:eastAsia="zh-CN"/>
          </w:rPr>
          <w:t xml:space="preserve">, </w:t>
        </w:r>
        <w:bookmarkStart w:id="320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321" w:author="Nokia 3" w:date="2022-10-11T23:04:00Z">
        <w:r w:rsidR="00AA68DA">
          <w:rPr>
            <w:lang w:eastAsia="zh-CN"/>
          </w:rPr>
          <w:t>group provisioning procedure</w:t>
        </w:r>
      </w:ins>
      <w:bookmarkEnd w:id="320"/>
      <w:del w:id="322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323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324" w:author="TTF" w:date="2022-09-30T19:17:00Z"/>
          <w:del w:id="325" w:author="Huawei_X" w:date="2022-10-09T11:16:00Z"/>
        </w:rPr>
      </w:pPr>
      <w:bookmarkStart w:id="326" w:name="OLE_LINK12"/>
      <w:bookmarkEnd w:id="164"/>
      <w:bookmarkEnd w:id="313"/>
      <w:ins w:id="327" w:author="TTF" w:date="2022-09-30T19:17:00Z">
        <w:del w:id="328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329" w:author="TTF" w:date="2022-09-30T19:18:00Z">
        <w:del w:id="330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326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55C4B" w14:textId="77777777" w:rsidR="00257346" w:rsidRDefault="00257346">
      <w:r>
        <w:separator/>
      </w:r>
    </w:p>
    <w:p w14:paraId="42E28615" w14:textId="77777777" w:rsidR="00257346" w:rsidRDefault="00257346"/>
  </w:endnote>
  <w:endnote w:type="continuationSeparator" w:id="0">
    <w:p w14:paraId="0ADF42C7" w14:textId="77777777" w:rsidR="00257346" w:rsidRDefault="00257346">
      <w:r>
        <w:continuationSeparator/>
      </w:r>
    </w:p>
    <w:p w14:paraId="32118324" w14:textId="77777777" w:rsidR="00257346" w:rsidRDefault="00257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45250" w14:textId="77777777" w:rsidR="00257346" w:rsidRDefault="00257346">
      <w:r>
        <w:separator/>
      </w:r>
    </w:p>
    <w:p w14:paraId="19A66E1A" w14:textId="77777777" w:rsidR="00257346" w:rsidRDefault="00257346"/>
  </w:footnote>
  <w:footnote w:type="continuationSeparator" w:id="0">
    <w:p w14:paraId="7F4FFB5F" w14:textId="77777777" w:rsidR="00257346" w:rsidRDefault="00257346">
      <w:r>
        <w:continuationSeparator/>
      </w:r>
    </w:p>
    <w:p w14:paraId="3A6B6EA3" w14:textId="77777777" w:rsidR="00257346" w:rsidRDefault="002573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3E6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TTF">
    <w15:presenceInfo w15:providerId="None" w15:userId="TTF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6298CB"/>
  <w15:docId w15:val="{B045846B-DB98-4E3C-9F4B-DE0230A9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7BFB-CA4E-461D-9DF0-D5AD02EC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2143</Words>
  <Characters>12655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Nokia 3</cp:lastModifiedBy>
  <cp:revision>3</cp:revision>
  <cp:lastPrinted>2014-09-10T09:04:00Z</cp:lastPrinted>
  <dcterms:created xsi:type="dcterms:W3CDTF">2022-10-11T21:09:00Z</dcterms:created>
  <dcterms:modified xsi:type="dcterms:W3CDTF">2022-10-11T21:12:00Z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